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/>
          <w:color w:val="auto"/>
          <w:sz w:val="24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</w:rPr>
        <w:t>小班:</w:t>
      </w:r>
      <w:r>
        <w:rPr>
          <w:rFonts w:hint="eastAsia" w:ascii="黑体" w:hAnsi="宋体" w:eastAsia="黑体"/>
          <w:b/>
          <w:color w:val="auto"/>
          <w:sz w:val="32"/>
          <w:szCs w:val="32"/>
          <w:lang w:val="en-US" w:eastAsia="zh-CN"/>
        </w:rPr>
        <w:t>药丸不是糖豆豆</w:t>
      </w:r>
      <w:r>
        <w:rPr>
          <w:rFonts w:hint="eastAsia" w:ascii="宋体" w:hAnsi="宋体"/>
          <w:color w:val="auto"/>
          <w:sz w:val="21"/>
          <w:szCs w:val="21"/>
        </w:rPr>
        <w:t>（重点领域：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健康</w:t>
      </w:r>
      <w:r>
        <w:rPr>
          <w:rFonts w:hint="eastAsia" w:ascii="宋体" w:hAnsi="宋体"/>
          <w:color w:val="auto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主备：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蔡佳红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懂得药品不是糖豆、乱吃药或拿药品玩耍有危害。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知道药品是用来治病的，生病了要在医生的指导下吃药。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.了解随便吃药的危害，有初步的自我保护意识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1.教具准备：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视频、药箱（各种药片）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活动过程：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一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情景创设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师：小朋友们，你们生过病吗？生病的时候怎么办？我的好朋友乐乐他也吃药了，我们看看他怎么了？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二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观看视频《药丸不是糖豆豆》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commentRangeStart w:id="0"/>
      <w:r>
        <w:rPr>
          <w:rFonts w:hint="eastAsia"/>
          <w:color w:val="000000"/>
          <w:sz w:val="21"/>
          <w:szCs w:val="21"/>
        </w:rPr>
        <w:t>观看多媒体课件《药丸不是糖豆豆》使幼儿了解乱吃药的危害，借助多媒体课件提出问题，引导幼儿讨论“乐乐为什么生病了？家里的药品能随便吃吗？为什么？”</w:t>
      </w:r>
      <w:commentRangeEnd w:id="0"/>
      <w:r>
        <w:commentReference w:id="0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出示小药箱，介绍药品的作用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师：今天王医生也为小朋友们准备了一个小药箱</w:t>
      </w:r>
      <w:r>
        <w:rPr>
          <w:rFonts w:ascii="宋体" w:hAnsi="宋体"/>
          <w:color w:val="000000"/>
          <w:sz w:val="21"/>
          <w:szCs w:val="21"/>
        </w:rPr>
        <w:t xml:space="preserve"> ，来我们一起看看都有哪些药？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 w:val="21"/>
          <w:szCs w:val="21"/>
          <w:shd w:val="clear" w:color="auto" w:fill="FFFFFF"/>
          <w:lang w:val="en-US" w:eastAsia="zh-CN"/>
        </w:rPr>
        <w:t>1.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出示药箱中的药品，请幼儿从药品的颜色、形状、大小、气味观察不同的药品。教师简单介绍几种药品。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 w:val="21"/>
          <w:szCs w:val="21"/>
          <w:shd w:val="clear" w:color="auto" w:fill="FFFFFF"/>
          <w:lang w:val="en-US" w:eastAsia="zh-CN"/>
        </w:rPr>
        <w:t>2.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将胶囊打开、将带有糖衣的药片掰开，引导幼儿观察胶囊里面有什么？糖衣里面有什么？引导幼儿发现这些好看的药品许多虽然有美丽的外衣，有的甚至还有甜味，但它们并不是糖豆。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 w:val="21"/>
          <w:szCs w:val="21"/>
          <w:shd w:val="clear" w:color="auto" w:fill="FFFFFF"/>
          <w:lang w:val="en-US" w:eastAsia="zh-CN"/>
        </w:rPr>
        <w:t>3.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调动幼儿已有经验，了解药品的作用。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  <w:shd w:val="clear" w:color="auto" w:fill="FFFFFF"/>
        </w:rPr>
        <w:t>交流讨论：人们什么时候需要吃药？引导幼儿了解药品是用来治病的，一定要在医生及家人的指导下吃药。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四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游戏“我会分”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教师把糖果和药品混合在一起，教师和幼儿进行区分糖果和药，让幼儿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巩固幼儿已学的知识。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五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儿歌结束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生病了，该吃药。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乱吃药，不得了。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过期药，失药效。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吃错药，病重了。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吃药是件大事情。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我等爸妈喂药药。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活动延伸：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可以收集一些药盒和药液瓶等投放在角色区，供幼儿在角色游戏时使用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走在最后的人" w:date="2023-04-23T19:36:12Z" w:initials="">
    <w:p w14:paraId="5F90695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避免单纯说教的枯燥无味，通过观看视频内容，让幼儿更深的体会到误食的危害，增加自我保护意识。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9069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走在最后的人">
    <w15:presenceInfo w15:providerId="WPS Office" w15:userId="1282527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N2Q4ODBkY2IzOWEyMWRmOTBlY2FlYjgxZDcwYjUifQ=="/>
  </w:docVars>
  <w:rsids>
    <w:rsidRoot w:val="0B5A4D99"/>
    <w:rsid w:val="0B5A4D99"/>
    <w:rsid w:val="112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665</Characters>
  <Lines>0</Lines>
  <Paragraphs>0</Paragraphs>
  <TotalTime>13</TotalTime>
  <ScaleCrop>false</ScaleCrop>
  <LinksUpToDate>false</LinksUpToDate>
  <CharactersWithSpaces>667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2023-04-23T11:19:00Z</dcterms:created>
  <dc:creator>走在最后的人</dc:creator>
  <cp:lastModifiedBy>走在最后的人</cp:lastModifiedBy>
  <dcterms:modified xsi:type="dcterms:W3CDTF">2023-04-23T11:37:42Z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4DC77723D68D4BAF93FEEDE66B2A8B20_11</vt:lpwstr>
  </property>
</Properties>
</file>